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47D37" w14:textId="3159AD49" w:rsidR="0024213E" w:rsidRPr="00EA1955" w:rsidRDefault="00EA1955" w:rsidP="00EA1955">
      <w:pPr>
        <w:jc w:val="right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1A00DD" wp14:editId="069FF8CD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200150" cy="579755"/>
            <wp:effectExtent l="0" t="0" r="0" b="0"/>
            <wp:wrapTight wrapText="bothSides">
              <wp:wrapPolygon edited="0">
                <wp:start x="0" y="0"/>
                <wp:lineTo x="0" y="20583"/>
                <wp:lineTo x="21257" y="20583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eb530c4-a2ad-4b70-a2fd-bddc9d5c47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Pr="00EA1955">
        <w:rPr>
          <w:rFonts w:ascii="Arial" w:hAnsi="Arial" w:cs="Arial"/>
          <w:sz w:val="36"/>
          <w:szCs w:val="36"/>
        </w:rPr>
        <w:t xml:space="preserve">Service Unit </w:t>
      </w:r>
      <w:r w:rsidR="00FA2DD5">
        <w:rPr>
          <w:rFonts w:ascii="Arial" w:hAnsi="Arial" w:cs="Arial"/>
          <w:sz w:val="36"/>
          <w:szCs w:val="36"/>
        </w:rPr>
        <w:t>Trainer</w:t>
      </w:r>
    </w:p>
    <w:p w14:paraId="089458A9" w14:textId="77777777" w:rsidR="00EA1955" w:rsidRDefault="00EA1955"/>
    <w:tbl>
      <w:tblPr>
        <w:tblStyle w:val="TableGrid"/>
        <w:tblW w:w="10229" w:type="dxa"/>
        <w:tblLook w:val="04A0" w:firstRow="1" w:lastRow="0" w:firstColumn="1" w:lastColumn="0" w:noHBand="0" w:noVBand="1"/>
      </w:tblPr>
      <w:tblGrid>
        <w:gridCol w:w="1904"/>
        <w:gridCol w:w="431"/>
        <w:gridCol w:w="1208"/>
        <w:gridCol w:w="1942"/>
        <w:gridCol w:w="1410"/>
        <w:gridCol w:w="1470"/>
        <w:gridCol w:w="1864"/>
      </w:tblGrid>
      <w:tr w:rsidR="00EA1955" w:rsidRPr="00FA2DD5" w14:paraId="33E30A5D" w14:textId="77777777" w:rsidTr="00FA2DD5">
        <w:trPr>
          <w:trHeight w:val="458"/>
        </w:trPr>
        <w:tc>
          <w:tcPr>
            <w:tcW w:w="3543" w:type="dxa"/>
            <w:gridSpan w:val="3"/>
          </w:tcPr>
          <w:p w14:paraId="3E1A0F48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3352" w:type="dxa"/>
            <w:gridSpan w:val="2"/>
          </w:tcPr>
          <w:p w14:paraId="08C9065D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3334" w:type="dxa"/>
            <w:gridSpan w:val="2"/>
          </w:tcPr>
          <w:p w14:paraId="2305E305" w14:textId="77777777" w:rsidR="00EA1955" w:rsidRPr="00FA2DD5" w:rsidRDefault="00EA1955" w:rsidP="005F0547">
            <w:pPr>
              <w:jc w:val="center"/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Term</w:t>
            </w:r>
          </w:p>
        </w:tc>
      </w:tr>
      <w:tr w:rsidR="00EA1955" w:rsidRPr="00FA2DD5" w14:paraId="54A1D4DC" w14:textId="77777777" w:rsidTr="00FA2DD5">
        <w:trPr>
          <w:trHeight w:val="1340"/>
        </w:trPr>
        <w:tc>
          <w:tcPr>
            <w:tcW w:w="3543" w:type="dxa"/>
            <w:gridSpan w:val="3"/>
          </w:tcPr>
          <w:p w14:paraId="28115991" w14:textId="67254A22" w:rsidR="00EA1955" w:rsidRPr="00334CF6" w:rsidRDefault="00334CF6" w:rsidP="00FA2DD5">
            <w:pPr>
              <w:rPr>
                <w:rFonts w:ascii="Arial" w:hAnsi="Arial" w:cs="Arial"/>
              </w:rPr>
            </w:pPr>
            <w:r w:rsidRPr="00334CF6">
              <w:rPr>
                <w:rFonts w:ascii="Arial" w:hAnsi="Arial" w:cs="Arial"/>
              </w:rPr>
              <w:t>Deliver courses/workshops that allow participants to acquire knowledge, skills and resources needed to deliver the Girl Scout Leadership Experience</w:t>
            </w:r>
          </w:p>
        </w:tc>
        <w:tc>
          <w:tcPr>
            <w:tcW w:w="3352" w:type="dxa"/>
            <w:gridSpan w:val="2"/>
          </w:tcPr>
          <w:p w14:paraId="3CA5E9F7" w14:textId="54CFFE33" w:rsidR="00EA1955" w:rsidRPr="00FA2DD5" w:rsidRDefault="00FA2DD5" w:rsidP="005F0547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Service Unit Volunteers and Volunteer Services Manager</w:t>
            </w:r>
          </w:p>
        </w:tc>
        <w:tc>
          <w:tcPr>
            <w:tcW w:w="3334" w:type="dxa"/>
            <w:gridSpan w:val="2"/>
          </w:tcPr>
          <w:p w14:paraId="440D7DD9" w14:textId="13060D8E" w:rsidR="00EA1955" w:rsidRPr="00FA2DD5" w:rsidRDefault="00FA2DD5" w:rsidP="00FA2DD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Certification at Train the Trainer                                                                   Appointed by GSCCS Staff &amp; Fellow Trainers                                                         Facilitate a minimum of one training per year</w:t>
            </w:r>
          </w:p>
        </w:tc>
      </w:tr>
      <w:tr w:rsidR="00EA1955" w:rsidRPr="00FA2DD5" w14:paraId="561F9B0C" w14:textId="77777777" w:rsidTr="006823EE">
        <w:trPr>
          <w:trHeight w:val="2052"/>
        </w:trPr>
        <w:tc>
          <w:tcPr>
            <w:tcW w:w="1904" w:type="dxa"/>
          </w:tcPr>
          <w:p w14:paraId="5F6FCC6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F011BAD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88FA5A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49D29710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Responsibilities</w:t>
            </w:r>
          </w:p>
        </w:tc>
        <w:tc>
          <w:tcPr>
            <w:tcW w:w="8325" w:type="dxa"/>
            <w:gridSpan w:val="6"/>
          </w:tcPr>
          <w:p w14:paraId="08CBCA3F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Facilitates courses as needed throughout the year</w:t>
            </w:r>
          </w:p>
          <w:p w14:paraId="0D1A840B" w14:textId="472D64A1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Complete and submit course evaluations, self-evaluations, attendance sheets and surveys as needed</w:t>
            </w:r>
          </w:p>
          <w:p w14:paraId="4D485377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Certified at Train the Trainer</w:t>
            </w:r>
          </w:p>
          <w:p w14:paraId="6AB6E248" w14:textId="7646DC3F" w:rsidR="00FA2DD5" w:rsidRPr="00FA2DD5" w:rsidRDefault="00334CF6" w:rsidP="00FA2DD5">
            <w:pPr>
              <w:pStyle w:val="ListParagraph"/>
              <w:numPr>
                <w:ilvl w:val="0"/>
                <w:numId w:val="1"/>
              </w:numPr>
            </w:pPr>
            <w:r>
              <w:t>Facilitate</w:t>
            </w:r>
            <w:r w:rsidR="00FA2DD5" w:rsidRPr="00FA2DD5">
              <w:t xml:space="preserve"> a minimum of one training per year for certification </w:t>
            </w:r>
          </w:p>
          <w:p w14:paraId="18F3A578" w14:textId="0513CD22" w:rsidR="00EA195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Work in partnership with Council Staff and other Trainers</w:t>
            </w:r>
          </w:p>
        </w:tc>
      </w:tr>
      <w:tr w:rsidR="00EA1955" w:rsidRPr="00FA2DD5" w14:paraId="0FE888B5" w14:textId="77777777" w:rsidTr="00FA2DD5">
        <w:trPr>
          <w:trHeight w:val="2690"/>
        </w:trPr>
        <w:tc>
          <w:tcPr>
            <w:tcW w:w="1904" w:type="dxa"/>
          </w:tcPr>
          <w:p w14:paraId="158C0CE1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8D6CE55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23B66E5E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1E3FFA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72D39B0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3AEF7B4A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Other Responsibilities</w:t>
            </w:r>
          </w:p>
        </w:tc>
        <w:tc>
          <w:tcPr>
            <w:tcW w:w="8325" w:type="dxa"/>
            <w:gridSpan w:val="6"/>
          </w:tcPr>
          <w:p w14:paraId="2140F867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Apprentice with a Council Trainer or Staff Member</w:t>
            </w:r>
          </w:p>
          <w:p w14:paraId="54863E44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Attends Trainer meetings</w:t>
            </w:r>
          </w:p>
          <w:p w14:paraId="3D0F8F0B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Coordinates courses, resources, and workshops for volunteers or girls</w:t>
            </w:r>
          </w:p>
          <w:p w14:paraId="18EF78C2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Trainings delivered will orient, prepare and support volunteers throughout their appointment</w:t>
            </w:r>
          </w:p>
          <w:p w14:paraId="35F86333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Remain informed on Council and GSUSA policies, guidelines and procedures</w:t>
            </w:r>
          </w:p>
          <w:p w14:paraId="15026243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Informs SU of trainings and policies</w:t>
            </w:r>
          </w:p>
          <w:p w14:paraId="178069CD" w14:textId="77777777" w:rsidR="00FA2DD5" w:rsidRPr="00FA2DD5" w:rsidRDefault="00FA2DD5" w:rsidP="00FA2DD5">
            <w:pPr>
              <w:pStyle w:val="ListParagraph"/>
              <w:numPr>
                <w:ilvl w:val="0"/>
                <w:numId w:val="1"/>
              </w:numPr>
            </w:pPr>
            <w:r w:rsidRPr="00FA2DD5">
              <w:t>Communicate effectively and deliver trainings to an individual or group</w:t>
            </w:r>
          </w:p>
          <w:p w14:paraId="766B5D55" w14:textId="4E2CA19E" w:rsidR="00EA1955" w:rsidRPr="00FA2DD5" w:rsidRDefault="00EA1955" w:rsidP="00FA2DD5">
            <w:pPr>
              <w:ind w:left="360"/>
              <w:rPr>
                <w:rFonts w:ascii="Arial" w:hAnsi="Arial" w:cs="Arial"/>
              </w:rPr>
            </w:pPr>
          </w:p>
        </w:tc>
      </w:tr>
      <w:tr w:rsidR="00EA1955" w:rsidRPr="00FA2DD5" w14:paraId="224053B5" w14:textId="77777777" w:rsidTr="00FA2DD5">
        <w:trPr>
          <w:trHeight w:val="3005"/>
        </w:trPr>
        <w:tc>
          <w:tcPr>
            <w:tcW w:w="1904" w:type="dxa"/>
          </w:tcPr>
          <w:p w14:paraId="66D140EC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04B48E48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1DC30CE4" w14:textId="77777777" w:rsidR="005F0547" w:rsidRPr="00FA2DD5" w:rsidRDefault="005F0547">
            <w:pPr>
              <w:rPr>
                <w:rFonts w:ascii="Arial" w:hAnsi="Arial" w:cs="Arial"/>
                <w:b/>
              </w:rPr>
            </w:pPr>
          </w:p>
          <w:p w14:paraId="5ED24B29" w14:textId="77777777" w:rsidR="00EA1955" w:rsidRPr="00FA2DD5" w:rsidRDefault="00EA1955">
            <w:pPr>
              <w:rPr>
                <w:rFonts w:ascii="Arial" w:hAnsi="Arial" w:cs="Arial"/>
                <w:b/>
              </w:rPr>
            </w:pPr>
            <w:r w:rsidRPr="00FA2DD5">
              <w:rPr>
                <w:rFonts w:ascii="Arial" w:hAnsi="Arial" w:cs="Arial"/>
                <w:b/>
              </w:rPr>
              <w:t>Required Qualifications</w:t>
            </w:r>
          </w:p>
        </w:tc>
        <w:tc>
          <w:tcPr>
            <w:tcW w:w="8325" w:type="dxa"/>
            <w:gridSpan w:val="6"/>
          </w:tcPr>
          <w:p w14:paraId="449A56E9" w14:textId="504F37D5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Registered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&amp; screened Girl Scout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D73242">
              <w:rPr>
                <w:rFonts w:ascii="Arial" w:eastAsia="Arial" w:hAnsi="Arial" w:cs="Arial"/>
                <w:spacing w:val="1"/>
              </w:rPr>
              <w:t>v</w:t>
            </w:r>
            <w:bookmarkStart w:id="0" w:name="_GoBack"/>
            <w:bookmarkEnd w:id="0"/>
            <w:r w:rsidRPr="00FA2DD5">
              <w:rPr>
                <w:rFonts w:ascii="Arial" w:eastAsia="Arial" w:hAnsi="Arial" w:cs="Arial"/>
              </w:rPr>
              <w:t>olunteer, at least 18 years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of</w:t>
            </w:r>
            <w:r w:rsidR="00FA2DD5" w:rsidRPr="00FA2DD5">
              <w:rPr>
                <w:rFonts w:ascii="Arial" w:eastAsia="Arial" w:hAnsi="Arial" w:cs="Arial"/>
              </w:rPr>
              <w:t xml:space="preserve"> age, who lives the values of the Girl Scout philosophy</w:t>
            </w:r>
          </w:p>
          <w:p w14:paraId="7004FB83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Ability</w:t>
            </w:r>
            <w:r w:rsidRPr="00FA2DD5">
              <w:rPr>
                <w:rFonts w:ascii="Arial" w:eastAsia="Arial" w:hAnsi="Arial" w:cs="Arial"/>
                <w:spacing w:val="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desire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work with</w:t>
            </w:r>
            <w:r w:rsidRPr="00FA2DD5">
              <w:rPr>
                <w:rFonts w:ascii="Arial" w:eastAsia="Arial" w:hAnsi="Arial" w:cs="Arial"/>
                <w:spacing w:val="-8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serve</w:t>
            </w:r>
            <w:r w:rsidRPr="00FA2DD5">
              <w:rPr>
                <w:rFonts w:ascii="Arial" w:eastAsia="Arial" w:hAnsi="Arial" w:cs="Arial"/>
                <w:spacing w:val="-9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people</w:t>
            </w:r>
            <w:r w:rsidRPr="00FA2DD5">
              <w:rPr>
                <w:rFonts w:ascii="Arial" w:eastAsia="Arial" w:hAnsi="Arial" w:cs="Arial"/>
                <w:spacing w:val="-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from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diverse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backgrounds</w:t>
            </w:r>
          </w:p>
          <w:p w14:paraId="0A31CCC0" w14:textId="1D026FFA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</w:rPr>
              <w:t>Adheres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to</w:t>
            </w:r>
            <w:r w:rsidRPr="00FA2DD5">
              <w:rPr>
                <w:rFonts w:ascii="Arial" w:eastAsia="Arial" w:hAnsi="Arial" w:cs="Arial"/>
                <w:spacing w:val="29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21"/>
              </w:rPr>
              <w:t xml:space="preserve"> </w:t>
            </w:r>
          </w:p>
          <w:p w14:paraId="3388947A" w14:textId="77777777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</w:rPr>
            </w:pPr>
            <w:r w:rsidRPr="00FA2DD5">
              <w:rPr>
                <w:rFonts w:ascii="Arial" w:eastAsia="Arial" w:hAnsi="Arial" w:cs="Arial"/>
                <w:w w:val="105"/>
              </w:rPr>
              <w:t>Able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to</w:t>
            </w:r>
            <w:r w:rsidRPr="00FA2DD5">
              <w:rPr>
                <w:rFonts w:ascii="Arial" w:eastAsia="Arial" w:hAnsi="Arial" w:cs="Arial"/>
                <w:spacing w:val="1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maintain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confidentiality</w:t>
            </w:r>
            <w:r w:rsidRPr="00FA2DD5">
              <w:rPr>
                <w:rFonts w:ascii="Arial" w:eastAsia="Arial" w:hAnsi="Arial" w:cs="Arial"/>
                <w:spacing w:val="-7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when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sensitive issues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arise</w:t>
            </w:r>
          </w:p>
          <w:p w14:paraId="19B4E50A" w14:textId="0F269F9B" w:rsidR="00A7366E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</w:rPr>
              <w:t>Knowledgeable</w:t>
            </w:r>
            <w:r w:rsidRPr="00FA2DD5">
              <w:rPr>
                <w:rFonts w:ascii="Arial" w:eastAsia="Arial" w:hAnsi="Arial" w:cs="Arial"/>
                <w:spacing w:val="2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and</w:t>
            </w:r>
            <w:r w:rsidRPr="00FA2DD5">
              <w:rPr>
                <w:rFonts w:ascii="Arial" w:eastAsia="Arial" w:hAnsi="Arial" w:cs="Arial"/>
                <w:spacing w:val="5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versed</w:t>
            </w:r>
            <w:r w:rsidRPr="00FA2DD5">
              <w:rPr>
                <w:rFonts w:ascii="Arial" w:eastAsia="Arial" w:hAnsi="Arial" w:cs="Arial"/>
                <w:spacing w:val="13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on</w:t>
            </w:r>
            <w:r w:rsidRPr="00FA2DD5">
              <w:rPr>
                <w:rFonts w:ascii="Arial" w:eastAsia="Arial" w:hAnsi="Arial" w:cs="Arial"/>
                <w:spacing w:val="1"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C</w:t>
            </w:r>
            <w:r w:rsidRPr="00FA2DD5">
              <w:rPr>
                <w:rFonts w:ascii="Arial" w:eastAsia="Arial" w:hAnsi="Arial" w:cs="Arial"/>
              </w:rPr>
              <w:t>ouncil</w:t>
            </w:r>
            <w:r w:rsidRPr="00FA2DD5">
              <w:rPr>
                <w:rFonts w:ascii="Arial" w:eastAsia="Arial" w:hAnsi="Arial" w:cs="Arial"/>
                <w:spacing w:val="8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policies</w:t>
            </w:r>
            <w:r w:rsidRPr="00FA2DD5">
              <w:rPr>
                <w:rFonts w:ascii="Arial" w:eastAsia="Arial" w:hAnsi="Arial" w:cs="Arial"/>
                <w:spacing w:val="7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as stated</w:t>
            </w:r>
            <w:r w:rsidRPr="00FA2DD5">
              <w:rPr>
                <w:rFonts w:ascii="Arial" w:eastAsia="Arial" w:hAnsi="Arial" w:cs="Arial"/>
                <w:spacing w:val="2"/>
              </w:rPr>
              <w:t xml:space="preserve"> </w:t>
            </w:r>
            <w:r w:rsidRPr="00FA2DD5">
              <w:rPr>
                <w:rFonts w:ascii="Arial" w:eastAsia="Arial" w:hAnsi="Arial" w:cs="Arial"/>
              </w:rPr>
              <w:t>in</w:t>
            </w:r>
            <w:r w:rsidRPr="00FA2DD5">
              <w:rPr>
                <w:rFonts w:ascii="Arial" w:eastAsia="Arial" w:hAnsi="Arial" w:cs="Arial"/>
                <w:spacing w:val="-3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Volunteer</w:t>
            </w:r>
            <w:r w:rsidRPr="00FA2DD5">
              <w:rPr>
                <w:rFonts w:ascii="Arial" w:eastAsia="Arial" w:hAnsi="Arial" w:cs="Arial"/>
                <w:i/>
                <w:spacing w:val="19"/>
              </w:rPr>
              <w:t xml:space="preserve"> </w:t>
            </w:r>
            <w:r w:rsidRPr="00FA2DD5">
              <w:rPr>
                <w:rFonts w:ascii="Arial" w:eastAsia="Arial" w:hAnsi="Arial" w:cs="Arial"/>
                <w:i/>
              </w:rPr>
              <w:t>Essentials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</w:t>
            </w:r>
            <w:r w:rsidR="00FA2DD5" w:rsidRPr="00FA2DD5">
              <w:rPr>
                <w:rFonts w:ascii="Arial" w:eastAsia="Arial" w:hAnsi="Arial" w:cs="Arial"/>
              </w:rPr>
              <w:t>and</w:t>
            </w:r>
            <w:r w:rsidR="00FA2DD5" w:rsidRPr="00FA2DD5">
              <w:rPr>
                <w:rFonts w:ascii="Arial" w:eastAsia="Arial" w:hAnsi="Arial" w:cs="Arial"/>
                <w:i/>
              </w:rPr>
              <w:t xml:space="preserve"> Safety Activity Checkpoints</w:t>
            </w:r>
          </w:p>
          <w:p w14:paraId="4BC36682" w14:textId="77777777" w:rsidR="00EA1955" w:rsidRPr="00FA2DD5" w:rsidRDefault="00A7366E" w:rsidP="00A7366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ascii="Arial" w:eastAsia="Arial" w:hAnsi="Arial" w:cs="Arial"/>
                <w:i/>
              </w:rPr>
            </w:pPr>
            <w:r w:rsidRPr="00FA2DD5">
              <w:rPr>
                <w:rFonts w:ascii="Arial" w:eastAsia="Arial" w:hAnsi="Arial" w:cs="Arial"/>
                <w:w w:val="105"/>
              </w:rPr>
              <w:t>Good</w:t>
            </w:r>
            <w:r w:rsidRPr="00FA2DD5">
              <w:rPr>
                <w:rFonts w:ascii="Arial" w:eastAsia="Arial" w:hAnsi="Arial" w:cs="Arial"/>
                <w:spacing w:val="-5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oral,</w:t>
            </w:r>
            <w:r w:rsidRPr="00FA2DD5">
              <w:rPr>
                <w:rFonts w:ascii="Arial" w:eastAsia="Arial" w:hAnsi="Arial" w:cs="Arial"/>
                <w:spacing w:val="-11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verbal</w:t>
            </w:r>
            <w:r w:rsidRPr="00FA2DD5">
              <w:rPr>
                <w:rFonts w:ascii="Arial" w:eastAsia="Arial" w:hAnsi="Arial" w:cs="Arial"/>
                <w:spacing w:val="-1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written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communication</w:t>
            </w:r>
            <w:r w:rsidRPr="00FA2DD5">
              <w:rPr>
                <w:rFonts w:ascii="Arial" w:eastAsia="Arial" w:hAnsi="Arial" w:cs="Arial"/>
                <w:spacing w:val="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-</w:t>
            </w:r>
            <w:r w:rsidRPr="00FA2DD5">
              <w:rPr>
                <w:rFonts w:ascii="Arial" w:eastAsia="Arial" w:hAnsi="Arial" w:cs="Arial"/>
                <w:spacing w:val="3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express</w:t>
            </w:r>
            <w:r w:rsidRPr="00FA2DD5">
              <w:rPr>
                <w:rFonts w:ascii="Arial" w:eastAsia="Arial" w:hAnsi="Arial" w:cs="Arial"/>
                <w:spacing w:val="-3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ideas</w:t>
            </w:r>
            <w:r w:rsidRPr="00FA2DD5">
              <w:rPr>
                <w:rFonts w:ascii="Arial" w:eastAsia="Arial" w:hAnsi="Arial" w:cs="Arial"/>
                <w:spacing w:val="-6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4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facts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clearly</w:t>
            </w:r>
            <w:r w:rsidRPr="00FA2DD5">
              <w:rPr>
                <w:rFonts w:ascii="Arial" w:eastAsia="Arial" w:hAnsi="Arial" w:cs="Arial"/>
                <w:spacing w:val="-2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and</w:t>
            </w:r>
            <w:r w:rsidRPr="00FA2DD5">
              <w:rPr>
                <w:rFonts w:ascii="Arial" w:eastAsia="Arial" w:hAnsi="Arial" w:cs="Arial"/>
                <w:spacing w:val="-10"/>
                <w:w w:val="105"/>
              </w:rPr>
              <w:t xml:space="preserve"> </w:t>
            </w:r>
            <w:r w:rsidRPr="00FA2DD5">
              <w:rPr>
                <w:rFonts w:ascii="Arial" w:eastAsia="Arial" w:hAnsi="Arial" w:cs="Arial"/>
                <w:w w:val="105"/>
              </w:rPr>
              <w:t>accurately</w:t>
            </w:r>
          </w:p>
        </w:tc>
      </w:tr>
      <w:tr w:rsidR="00EA1955" w:rsidRPr="00FA2DD5" w14:paraId="33D216A3" w14:textId="77777777" w:rsidTr="005F0547">
        <w:trPr>
          <w:trHeight w:val="250"/>
        </w:trPr>
        <w:tc>
          <w:tcPr>
            <w:tcW w:w="10229" w:type="dxa"/>
            <w:gridSpan w:val="7"/>
          </w:tcPr>
          <w:p w14:paraId="18D80F5D" w14:textId="77777777" w:rsidR="00EA1955" w:rsidRPr="00FA2DD5" w:rsidRDefault="00EA1955">
            <w:pPr>
              <w:rPr>
                <w:rFonts w:ascii="Arial" w:hAnsi="Arial" w:cs="Arial"/>
              </w:rPr>
            </w:pPr>
            <w:r w:rsidRPr="00FA2DD5">
              <w:rPr>
                <w:rFonts w:ascii="Arial" w:hAnsi="Arial" w:cs="Arial"/>
              </w:rPr>
              <w:t>Your appointment to the above position begins on</w:t>
            </w:r>
            <w:r w:rsidRPr="00FA2DD5">
              <w:rPr>
                <w:rFonts w:ascii="Arial" w:hAnsi="Arial" w:cs="Arial"/>
              </w:rPr>
              <w:tab/>
            </w:r>
            <w:r w:rsidR="005F0547" w:rsidRPr="00FA2DD5">
              <w:rPr>
                <w:rFonts w:ascii="Arial" w:hAnsi="Arial" w:cs="Arial"/>
              </w:rPr>
              <w:t xml:space="preserve">       </w:t>
            </w:r>
            <w:r w:rsidR="006823EE" w:rsidRPr="00FA2DD5">
              <w:rPr>
                <w:rFonts w:ascii="Arial" w:hAnsi="Arial" w:cs="Arial"/>
              </w:rPr>
              <w:t xml:space="preserve">          </w:t>
            </w:r>
            <w:r w:rsidRPr="00FA2DD5">
              <w:rPr>
                <w:rFonts w:ascii="Arial" w:hAnsi="Arial" w:cs="Arial"/>
              </w:rPr>
              <w:t xml:space="preserve">and will continue to September 30, 20 </w:t>
            </w:r>
            <w:r w:rsidRPr="00FA2DD5">
              <w:rPr>
                <w:rFonts w:ascii="Arial" w:hAnsi="Arial" w:cs="Arial"/>
              </w:rPr>
              <w:tab/>
            </w:r>
          </w:p>
        </w:tc>
      </w:tr>
      <w:tr w:rsidR="00A7366E" w:rsidRPr="00FA2DD5" w14:paraId="2DBD1391" w14:textId="77777777" w:rsidTr="00B16F3F">
        <w:trPr>
          <w:trHeight w:val="791"/>
        </w:trPr>
        <w:tc>
          <w:tcPr>
            <w:tcW w:w="2335" w:type="dxa"/>
            <w:gridSpan w:val="2"/>
            <w:vAlign w:val="bottom"/>
          </w:tcPr>
          <w:p w14:paraId="1DBB395E" w14:textId="77777777" w:rsidR="00A7366E" w:rsidRPr="00FA2DD5" w:rsidRDefault="00A7366E" w:rsidP="006823EE">
            <w:pPr>
              <w:pStyle w:val="TableParagraph"/>
              <w:spacing w:before="33"/>
              <w:ind w:left="67"/>
            </w:pPr>
            <w:r w:rsidRPr="00FA2DD5">
              <w:t>Service</w:t>
            </w:r>
            <w:r w:rsidRPr="00FA2DD5">
              <w:rPr>
                <w:spacing w:val="6"/>
              </w:rPr>
              <w:t xml:space="preserve"> </w:t>
            </w:r>
            <w:r w:rsidRPr="00FA2DD5">
              <w:t>Unit</w:t>
            </w:r>
          </w:p>
        </w:tc>
        <w:tc>
          <w:tcPr>
            <w:tcW w:w="3150" w:type="dxa"/>
            <w:gridSpan w:val="2"/>
            <w:vAlign w:val="bottom"/>
          </w:tcPr>
          <w:p w14:paraId="32948FEF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086293E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48D1A53E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  <w:tr w:rsidR="00A7366E" w:rsidRPr="00FA2DD5" w14:paraId="69B8C258" w14:textId="77777777" w:rsidTr="00B16F3F">
        <w:trPr>
          <w:trHeight w:val="890"/>
        </w:trPr>
        <w:tc>
          <w:tcPr>
            <w:tcW w:w="2335" w:type="dxa"/>
            <w:gridSpan w:val="2"/>
            <w:vAlign w:val="bottom"/>
          </w:tcPr>
          <w:p w14:paraId="49A46590" w14:textId="77777777" w:rsidR="00A7366E" w:rsidRPr="00FA2DD5" w:rsidRDefault="00A7366E" w:rsidP="006823EE">
            <w:pPr>
              <w:pStyle w:val="TableParagraph"/>
              <w:spacing w:before="33"/>
              <w:ind w:left="72"/>
            </w:pPr>
            <w:r w:rsidRPr="00FA2DD5">
              <w:rPr>
                <w:w w:val="105"/>
              </w:rPr>
              <w:t>Appointed</w:t>
            </w:r>
            <w:r w:rsidRPr="00FA2DD5">
              <w:rPr>
                <w:spacing w:val="1"/>
                <w:w w:val="105"/>
              </w:rPr>
              <w:t xml:space="preserve"> </w:t>
            </w:r>
            <w:r w:rsidRPr="00FA2DD5">
              <w:rPr>
                <w:w w:val="105"/>
              </w:rPr>
              <w:t>by</w:t>
            </w:r>
          </w:p>
        </w:tc>
        <w:tc>
          <w:tcPr>
            <w:tcW w:w="3150" w:type="dxa"/>
            <w:gridSpan w:val="2"/>
            <w:vAlign w:val="bottom"/>
          </w:tcPr>
          <w:p w14:paraId="42D90E85" w14:textId="77777777" w:rsidR="006823EE" w:rsidRPr="00FA2DD5" w:rsidRDefault="00A7366E" w:rsidP="006823EE">
            <w:pPr>
              <w:pStyle w:val="TableParagraph"/>
              <w:spacing w:before="33"/>
              <w:ind w:left="116"/>
            </w:pPr>
            <w:r w:rsidRPr="00FA2DD5">
              <w:t>Printed</w:t>
            </w:r>
            <w:r w:rsidRPr="00FA2DD5">
              <w:rPr>
                <w:spacing w:val="13"/>
              </w:rPr>
              <w:t xml:space="preserve"> </w:t>
            </w:r>
            <w:r w:rsidRPr="00FA2DD5">
              <w:t>Name</w:t>
            </w:r>
          </w:p>
        </w:tc>
        <w:tc>
          <w:tcPr>
            <w:tcW w:w="2880" w:type="dxa"/>
            <w:gridSpan w:val="2"/>
            <w:vAlign w:val="bottom"/>
          </w:tcPr>
          <w:p w14:paraId="1C0EC98D" w14:textId="77777777" w:rsidR="00A7366E" w:rsidRPr="00FA2DD5" w:rsidRDefault="00A7366E" w:rsidP="006823EE">
            <w:pPr>
              <w:pStyle w:val="TableParagraph"/>
              <w:spacing w:before="38"/>
              <w:ind w:left="118"/>
            </w:pPr>
            <w:r w:rsidRPr="00FA2DD5">
              <w:t>Signature</w:t>
            </w:r>
          </w:p>
        </w:tc>
        <w:tc>
          <w:tcPr>
            <w:tcW w:w="1864" w:type="dxa"/>
            <w:vAlign w:val="bottom"/>
          </w:tcPr>
          <w:p w14:paraId="7E56F9C4" w14:textId="77777777" w:rsidR="00A7366E" w:rsidRPr="00FA2DD5" w:rsidRDefault="00A7366E" w:rsidP="006823EE">
            <w:pPr>
              <w:pStyle w:val="TableParagraph"/>
              <w:spacing w:before="33"/>
              <w:ind w:left="112"/>
            </w:pPr>
            <w:r w:rsidRPr="00FA2DD5">
              <w:t>Date</w:t>
            </w:r>
          </w:p>
        </w:tc>
      </w:tr>
    </w:tbl>
    <w:p w14:paraId="7004AAC5" w14:textId="77777777" w:rsidR="00EA1955" w:rsidRPr="00FA2DD5" w:rsidRDefault="005F0547">
      <w:pPr>
        <w:rPr>
          <w:rFonts w:ascii="Arial" w:hAnsi="Arial" w:cs="Arial"/>
          <w:i/>
        </w:rPr>
      </w:pPr>
      <w:r w:rsidRPr="00FA2DD5">
        <w:rPr>
          <w:rFonts w:ascii="Arial" w:hAnsi="Arial" w:cs="Arial"/>
          <w:i/>
          <w:spacing w:val="-1"/>
          <w:w w:val="105"/>
        </w:rPr>
        <w:t>*This</w:t>
      </w:r>
      <w:r w:rsidRPr="00FA2DD5">
        <w:rPr>
          <w:rFonts w:ascii="Arial" w:hAnsi="Arial" w:cs="Arial"/>
          <w:i/>
          <w:spacing w:val="5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position</w:t>
      </w:r>
      <w:r w:rsidRPr="00FA2DD5">
        <w:rPr>
          <w:rFonts w:ascii="Arial" w:hAnsi="Arial" w:cs="Arial"/>
          <w:i/>
          <w:spacing w:val="-4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can</w:t>
      </w:r>
      <w:r w:rsidRPr="00FA2DD5">
        <w:rPr>
          <w:rFonts w:ascii="Arial" w:hAnsi="Arial" w:cs="Arial"/>
          <w:i/>
          <w:spacing w:val="-6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be</w:t>
      </w:r>
      <w:r w:rsidRPr="00FA2DD5">
        <w:rPr>
          <w:rFonts w:ascii="Arial" w:hAnsi="Arial" w:cs="Arial"/>
          <w:i/>
          <w:spacing w:val="-11"/>
          <w:w w:val="105"/>
        </w:rPr>
        <w:t xml:space="preserve"> </w:t>
      </w:r>
      <w:r w:rsidRPr="00FA2DD5">
        <w:rPr>
          <w:rFonts w:ascii="Arial" w:hAnsi="Arial" w:cs="Arial"/>
          <w:i/>
          <w:w w:val="105"/>
        </w:rPr>
        <w:t>shared</w:t>
      </w:r>
    </w:p>
    <w:sectPr w:rsidR="00EA1955" w:rsidRPr="00FA2DD5" w:rsidSect="00EA195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D3A"/>
    <w:multiLevelType w:val="hybridMultilevel"/>
    <w:tmpl w:val="802A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761AC"/>
    <w:multiLevelType w:val="hybridMultilevel"/>
    <w:tmpl w:val="6F660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55"/>
    <w:rsid w:val="00334CF6"/>
    <w:rsid w:val="005F0547"/>
    <w:rsid w:val="006823EE"/>
    <w:rsid w:val="009357B0"/>
    <w:rsid w:val="00A7366E"/>
    <w:rsid w:val="00B16F3F"/>
    <w:rsid w:val="00B421E3"/>
    <w:rsid w:val="00D73242"/>
    <w:rsid w:val="00EA1955"/>
    <w:rsid w:val="00FA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B704"/>
  <w15:chartTrackingRefBased/>
  <w15:docId w15:val="{AF6538CC-DBFA-4FCA-A140-85AC8E26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9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A736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476495D23504682E6AFE7F1B1C99B" ma:contentTypeVersion="13" ma:contentTypeDescription="Create a new document." ma:contentTypeScope="" ma:versionID="b56a65c610ea872fb3208b407e663c65">
  <xsd:schema xmlns:xsd="http://www.w3.org/2001/XMLSchema" xmlns:xs="http://www.w3.org/2001/XMLSchema" xmlns:p="http://schemas.microsoft.com/office/2006/metadata/properties" xmlns:ns3="3272c66d-a583-4602-baa4-21bee7b0587f" xmlns:ns4="1c63f8e2-7f22-4bf4-a249-742aff08327e" targetNamespace="http://schemas.microsoft.com/office/2006/metadata/properties" ma:root="true" ma:fieldsID="4d997c40d5bef671fbc8755be9dfe1a2" ns3:_="" ns4:_="">
    <xsd:import namespace="3272c66d-a583-4602-baa4-21bee7b0587f"/>
    <xsd:import namespace="1c63f8e2-7f22-4bf4-a249-742aff0832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2c66d-a583-4602-baa4-21bee7b05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3f8e2-7f22-4bf4-a249-742aff0832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CF934-F2A3-40C2-90B0-8B9600991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2c66d-a583-4602-baa4-21bee7b0587f"/>
    <ds:schemaRef ds:uri="1c63f8e2-7f22-4bf4-a249-742aff0832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2E9611-0E93-4F80-8C68-9CB984C55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A95831-CB27-4523-A46E-138C6523A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Camacho</dc:creator>
  <cp:keywords/>
  <dc:description/>
  <cp:lastModifiedBy>Noe</cp:lastModifiedBy>
  <cp:revision>4</cp:revision>
  <dcterms:created xsi:type="dcterms:W3CDTF">2021-03-10T00:42:00Z</dcterms:created>
  <dcterms:modified xsi:type="dcterms:W3CDTF">2021-03-11T00:28:00Z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0x010100693476495D23504682E6AFE7F1B1C99B</vt:lpwstr>
  </property>
</Properties>
</file>